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D9" w:rsidRPr="00B85439" w:rsidRDefault="00E557EA" w:rsidP="00B85439">
      <w:pPr>
        <w:jc w:val="center"/>
        <w:rPr>
          <w:b/>
        </w:rPr>
      </w:pPr>
      <w:r w:rsidRPr="00B85439">
        <w:rPr>
          <w:b/>
        </w:rPr>
        <w:t xml:space="preserve">The Constitution of </w:t>
      </w:r>
      <w:proofErr w:type="spellStart"/>
      <w:r w:rsidRPr="00B85439">
        <w:rPr>
          <w:b/>
        </w:rPr>
        <w:t>Teviotdale</w:t>
      </w:r>
      <w:proofErr w:type="spellEnd"/>
      <w:r w:rsidRPr="00B85439">
        <w:rPr>
          <w:b/>
        </w:rPr>
        <w:t xml:space="preserve"> Harriers  - </w:t>
      </w:r>
      <w:r w:rsidR="00C177EE">
        <w:rPr>
          <w:b/>
        </w:rPr>
        <w:t>1</w:t>
      </w:r>
      <w:r w:rsidR="00AD67CF">
        <w:rPr>
          <w:b/>
        </w:rPr>
        <w:t>/</w:t>
      </w:r>
      <w:r w:rsidR="00C177EE">
        <w:rPr>
          <w:b/>
        </w:rPr>
        <w:t>9</w:t>
      </w:r>
      <w:r w:rsidR="00AD67CF">
        <w:rPr>
          <w:b/>
        </w:rPr>
        <w:t>/16</w:t>
      </w:r>
    </w:p>
    <w:p w:rsidR="00E557EA" w:rsidRDefault="00E557EA"/>
    <w:p w:rsidR="00E557EA" w:rsidRDefault="00E557EA" w:rsidP="00E557EA">
      <w:pPr>
        <w:pStyle w:val="ListParagraph"/>
        <w:numPr>
          <w:ilvl w:val="0"/>
          <w:numId w:val="1"/>
        </w:numPr>
      </w:pPr>
      <w:r>
        <w:t>The club shall be called “</w:t>
      </w:r>
      <w:proofErr w:type="spellStart"/>
      <w:r>
        <w:t>Teviotdale</w:t>
      </w:r>
      <w:proofErr w:type="spellEnd"/>
      <w:r>
        <w:t xml:space="preserve"> Harriers”</w:t>
      </w:r>
    </w:p>
    <w:p w:rsidR="00E557EA" w:rsidRDefault="00E557EA" w:rsidP="00E557EA">
      <w:pPr>
        <w:pStyle w:val="ListParagraph"/>
        <w:numPr>
          <w:ilvl w:val="0"/>
          <w:numId w:val="1"/>
        </w:numPr>
      </w:pPr>
      <w:r>
        <w:t>The club,</w:t>
      </w:r>
      <w:r w:rsidR="00520260">
        <w:t xml:space="preserve"> </w:t>
      </w:r>
      <w:r>
        <w:t>affiliated to Scottish Athletics shall be devoted to the active promotion and development of athletics and membership open to males and females.</w:t>
      </w:r>
    </w:p>
    <w:p w:rsidR="00E557EA" w:rsidRDefault="00E557EA" w:rsidP="00E557EA">
      <w:pPr>
        <w:pStyle w:val="ListParagraph"/>
        <w:numPr>
          <w:ilvl w:val="0"/>
          <w:numId w:val="1"/>
        </w:numPr>
      </w:pPr>
      <w:r>
        <w:t>The office- bearers shall consist of President,</w:t>
      </w:r>
      <w:r w:rsidR="00520260">
        <w:t xml:space="preserve"> </w:t>
      </w:r>
      <w:r>
        <w:t>Vice-President,</w:t>
      </w:r>
      <w:r w:rsidR="00520260">
        <w:t xml:space="preserve"> men’s  </w:t>
      </w:r>
      <w:r>
        <w:t>Captain , ladies</w:t>
      </w:r>
      <w:r w:rsidR="00520260">
        <w:t xml:space="preserve"> </w:t>
      </w:r>
      <w:r>
        <w:t xml:space="preserve"> Captain,</w:t>
      </w:r>
      <w:r w:rsidR="00520260">
        <w:t xml:space="preserve"> </w:t>
      </w:r>
      <w:r>
        <w:t>Secretary,</w:t>
      </w:r>
      <w:r w:rsidR="00520260">
        <w:t xml:space="preserve"> </w:t>
      </w:r>
      <w:r>
        <w:t>Treasurer,</w:t>
      </w:r>
      <w:r w:rsidR="00520260">
        <w:t xml:space="preserve">  </w:t>
      </w:r>
      <w:r>
        <w:t xml:space="preserve"> Junior  </w:t>
      </w:r>
      <w:r w:rsidR="003C6C9B">
        <w:t xml:space="preserve">Captain </w:t>
      </w:r>
      <w:r>
        <w:t xml:space="preserve"> and </w:t>
      </w:r>
      <w:r w:rsidR="003C6C9B">
        <w:t>eight</w:t>
      </w:r>
      <w:r>
        <w:t xml:space="preserve"> other members who shall together form a Committee , by whom the affairs of the Club shall be managed .Five to form a quorum.</w:t>
      </w:r>
      <w:r w:rsidR="00520260">
        <w:t xml:space="preserve"> </w:t>
      </w:r>
      <w:r>
        <w:t>In the event of a member holding two offices,</w:t>
      </w:r>
      <w:r w:rsidR="000D62B3">
        <w:t xml:space="preserve"> </w:t>
      </w:r>
      <w:r>
        <w:t>another member shall be appointed to serve on the Committee.</w:t>
      </w:r>
    </w:p>
    <w:p w:rsidR="002F6EDA" w:rsidRDefault="002F6EDA" w:rsidP="002F6EDA">
      <w:pPr>
        <w:ind w:left="720" w:hanging="360"/>
      </w:pPr>
      <w:r>
        <w:t>4a</w:t>
      </w:r>
      <w:r>
        <w:tab/>
        <w:t>The Annual General Meeting shall be held in the first week of September, at which the Secretary and Treasurer shall submit the Annual Report and Audited Accounts for the year, and the office-bearers and Committee for the ensuing year shall be appointed.</w:t>
      </w:r>
    </w:p>
    <w:p w:rsidR="002F6EDA" w:rsidRDefault="002F6EDA" w:rsidP="002F6EDA">
      <w:pPr>
        <w:ind w:left="720" w:hanging="360"/>
      </w:pPr>
      <w:r>
        <w:t>4b</w:t>
      </w:r>
      <w:r>
        <w:tab/>
        <w:t xml:space="preserve">A Special </w:t>
      </w:r>
      <w:r w:rsidR="000D62B3">
        <w:t>General Meeting</w:t>
      </w:r>
      <w:r>
        <w:t xml:space="preserve"> may be called at any time by the Committee or on receipt by the Secretary of a written request signed by ten or more members of the Club. Any meeting shall be called within twenty- eight days of receipt of a written request or the decision of the Committee. No Special General Meeting shall be held within fo</w:t>
      </w:r>
      <w:r w:rsidR="00CB1E77">
        <w:t>u</w:t>
      </w:r>
      <w:r>
        <w:t xml:space="preserve">r weeks of the Annual General Meeting </w:t>
      </w:r>
    </w:p>
    <w:p w:rsidR="002F6EDA" w:rsidRDefault="002F6EDA" w:rsidP="002F6EDA">
      <w:pPr>
        <w:ind w:left="720" w:hanging="360"/>
      </w:pPr>
      <w:r>
        <w:t>4c</w:t>
      </w:r>
      <w:r>
        <w:tab/>
      </w:r>
      <w:r w:rsidR="00C177EE" w:rsidRPr="00C177EE">
        <w:rPr>
          <w:rFonts w:ascii="Calibri" w:hAnsi="Calibri"/>
          <w:sz w:val="24"/>
          <w:szCs w:val="24"/>
        </w:rPr>
        <w:t xml:space="preserve">The date of any General Meeting shall be decided by the Committee and notice shall be published on the </w:t>
      </w:r>
      <w:proofErr w:type="spellStart"/>
      <w:r w:rsidR="00C177EE" w:rsidRPr="00C177EE">
        <w:rPr>
          <w:rFonts w:ascii="Calibri" w:hAnsi="Calibri"/>
          <w:sz w:val="24"/>
          <w:szCs w:val="24"/>
        </w:rPr>
        <w:t>Teviotdale</w:t>
      </w:r>
      <w:proofErr w:type="spellEnd"/>
      <w:r w:rsidR="00C177EE" w:rsidRPr="00C177EE">
        <w:rPr>
          <w:rFonts w:ascii="Calibri" w:hAnsi="Calibri"/>
          <w:sz w:val="24"/>
          <w:szCs w:val="24"/>
        </w:rPr>
        <w:t xml:space="preserve"> Harriers website for at least ten days before the meeting</w:t>
      </w:r>
      <w:r w:rsidR="00C177EE">
        <w:rPr>
          <w:rFonts w:ascii="Calibri" w:hAnsi="Calibri"/>
          <w:sz w:val="24"/>
          <w:szCs w:val="24"/>
        </w:rPr>
        <w:t>.</w:t>
      </w:r>
    </w:p>
    <w:p w:rsidR="000D62B3" w:rsidRDefault="000D62B3" w:rsidP="000D62B3">
      <w:pPr>
        <w:ind w:left="720" w:hanging="360"/>
      </w:pPr>
      <w:r>
        <w:t>4d</w:t>
      </w:r>
      <w:r>
        <w:tab/>
        <w:t>A form for nomination of office-bearers shall be displayed on the Club notice-board for two weeks prior to the Annual General Meeting. Nominations will close 24 hours before the meeting.</w:t>
      </w:r>
    </w:p>
    <w:p w:rsidR="000D62B3" w:rsidRDefault="000D62B3" w:rsidP="000D62B3">
      <w:pPr>
        <w:ind w:left="720" w:hanging="360"/>
      </w:pPr>
      <w:r>
        <w:t>4e</w:t>
      </w:r>
      <w:r>
        <w:tab/>
        <w:t>Where the maximum number of nominations are received, no further nominations will be taken at the meeting. Where less than the required names are nominated, these names will be accepted as office –</w:t>
      </w:r>
      <w:r w:rsidR="00B85439">
        <w:t>bearer’s</w:t>
      </w:r>
      <w:r>
        <w:t xml:space="preserve"> .Other nominations to make up the maximum will then be taken from the body of the meeting.</w:t>
      </w:r>
      <w:r w:rsidR="002F6EDA">
        <w:tab/>
      </w:r>
    </w:p>
    <w:p w:rsidR="00C743F6" w:rsidRDefault="00C743F6" w:rsidP="00C743F6">
      <w:pPr>
        <w:pStyle w:val="ListParagraph"/>
        <w:numPr>
          <w:ilvl w:val="0"/>
          <w:numId w:val="2"/>
        </w:numPr>
      </w:pPr>
      <w:r>
        <w:t>The office -bearers shall only hold office for one year, but shall be eligible for re-election. The members of the Club have the right to re-appoint the office bearers and committee at any Special General Meeting.</w:t>
      </w:r>
    </w:p>
    <w:p w:rsidR="00C743F6" w:rsidRDefault="00C743F6" w:rsidP="00C743F6">
      <w:pPr>
        <w:pStyle w:val="ListParagraph"/>
        <w:numPr>
          <w:ilvl w:val="0"/>
          <w:numId w:val="2"/>
        </w:numPr>
      </w:pPr>
      <w:r>
        <w:t>The Committee shall manage the business of the Club, with power to delegate to sub-committee, to make or amend such bye-laws that may from time to time be deemed necessary or advisable by the Committee, and they shall prepare accounts to 31</w:t>
      </w:r>
      <w:r w:rsidRPr="00C743F6">
        <w:rPr>
          <w:vertAlign w:val="superscript"/>
        </w:rPr>
        <w:t>st</w:t>
      </w:r>
      <w:r>
        <w:t xml:space="preserve"> July each year. Copies of the accounts shall be available to the members at the Annual General Meeting.</w:t>
      </w:r>
    </w:p>
    <w:p w:rsidR="00C743F6" w:rsidRDefault="00C743F6" w:rsidP="00C743F6">
      <w:pPr>
        <w:pStyle w:val="ListParagraph"/>
        <w:numPr>
          <w:ilvl w:val="0"/>
          <w:numId w:val="2"/>
        </w:numPr>
      </w:pPr>
      <w:r>
        <w:t xml:space="preserve">In the event of a vacancy occurring in the office-bearers during the </w:t>
      </w:r>
      <w:r w:rsidR="001742EB">
        <w:t xml:space="preserve">season, </w:t>
      </w:r>
      <w:r>
        <w:t xml:space="preserve">the next highest in the pool for the vacancy at the Annual General </w:t>
      </w:r>
      <w:r w:rsidR="001742EB">
        <w:t xml:space="preserve">Meeting, </w:t>
      </w:r>
      <w:r>
        <w:t xml:space="preserve">shall be appointed. Should there </w:t>
      </w:r>
      <w:r>
        <w:lastRenderedPageBreak/>
        <w:t xml:space="preserve">be no defeated candidate for the said </w:t>
      </w:r>
      <w:r w:rsidR="001742EB">
        <w:t xml:space="preserve">vacancy; </w:t>
      </w:r>
      <w:r>
        <w:t>the Committee shall have full powers to fill the same.</w:t>
      </w:r>
    </w:p>
    <w:p w:rsidR="00C743F6" w:rsidRDefault="00C743F6" w:rsidP="0021522C">
      <w:pPr>
        <w:pStyle w:val="ListParagraph"/>
        <w:numPr>
          <w:ilvl w:val="0"/>
          <w:numId w:val="2"/>
        </w:numPr>
      </w:pPr>
      <w:r>
        <w:t>Categories for membership shall be :-</w:t>
      </w:r>
    </w:p>
    <w:p w:rsidR="00507C34" w:rsidRDefault="001742EB" w:rsidP="001742EB">
      <w:pPr>
        <w:ind w:left="720" w:firstLine="720"/>
      </w:pPr>
      <w:r>
        <w:t>Senior Men</w:t>
      </w:r>
    </w:p>
    <w:p w:rsidR="001742EB" w:rsidRDefault="001742EB" w:rsidP="001742EB">
      <w:pPr>
        <w:ind w:left="720" w:firstLine="720"/>
      </w:pPr>
      <w:r>
        <w:t>Junior Men</w:t>
      </w:r>
    </w:p>
    <w:p w:rsidR="001742EB" w:rsidRDefault="001742EB" w:rsidP="001742EB">
      <w:pPr>
        <w:ind w:left="720" w:firstLine="720"/>
      </w:pPr>
      <w:r>
        <w:t>Youths (under 17)</w:t>
      </w:r>
    </w:p>
    <w:p w:rsidR="001742EB" w:rsidRDefault="001742EB" w:rsidP="001742EB">
      <w:pPr>
        <w:ind w:left="720" w:firstLine="720"/>
      </w:pPr>
      <w:r>
        <w:t>Boys (under 15)</w:t>
      </w:r>
    </w:p>
    <w:p w:rsidR="001742EB" w:rsidRDefault="001742EB" w:rsidP="001742EB">
      <w:pPr>
        <w:ind w:left="720" w:firstLine="720"/>
      </w:pPr>
      <w:r>
        <w:t>Senior Ladies</w:t>
      </w:r>
    </w:p>
    <w:p w:rsidR="001742EB" w:rsidRDefault="001742EB" w:rsidP="001742EB">
      <w:pPr>
        <w:ind w:left="720" w:firstLine="720"/>
      </w:pPr>
      <w:r>
        <w:t>Intermediate (under 17)</w:t>
      </w:r>
    </w:p>
    <w:p w:rsidR="001742EB" w:rsidRDefault="001742EB" w:rsidP="001742EB">
      <w:pPr>
        <w:ind w:left="720" w:firstLine="720"/>
      </w:pPr>
      <w:r>
        <w:t>Girls ( under 15)</w:t>
      </w:r>
    </w:p>
    <w:p w:rsidR="001742EB" w:rsidRDefault="001742EB" w:rsidP="001742EB">
      <w:pPr>
        <w:ind w:left="720" w:firstLine="720"/>
      </w:pPr>
      <w:r>
        <w:t>Non-Competing</w:t>
      </w:r>
    </w:p>
    <w:p w:rsidR="001742EB" w:rsidRDefault="001742EB" w:rsidP="001742EB">
      <w:pPr>
        <w:ind w:left="720" w:firstLine="720"/>
      </w:pPr>
      <w:r>
        <w:t>Associate Members</w:t>
      </w:r>
    </w:p>
    <w:p w:rsidR="001742EB" w:rsidRDefault="001742EB" w:rsidP="001742EB">
      <w:pPr>
        <w:ind w:left="720" w:firstLine="720"/>
      </w:pPr>
      <w:r>
        <w:t>Retired Members</w:t>
      </w:r>
    </w:p>
    <w:p w:rsidR="001742EB" w:rsidRDefault="001742EB" w:rsidP="001742EB">
      <w:pPr>
        <w:ind w:left="720" w:firstLine="720"/>
      </w:pPr>
    </w:p>
    <w:p w:rsidR="001742EB" w:rsidRDefault="001742EB" w:rsidP="001742EB">
      <w:pPr>
        <w:ind w:left="720"/>
      </w:pPr>
      <w:r>
        <w:t xml:space="preserve">Subscriptions shall be due on </w:t>
      </w:r>
      <w:r w:rsidR="0021522C">
        <w:t>the 1</w:t>
      </w:r>
      <w:r w:rsidR="0021522C" w:rsidRPr="0021522C">
        <w:rPr>
          <w:vertAlign w:val="superscript"/>
        </w:rPr>
        <w:t>st</w:t>
      </w:r>
      <w:r w:rsidR="0021522C">
        <w:t xml:space="preserve"> September at the rates approved by the Annual General Meeting .Non-competing members shall pay a fee approved at the Annual General Meeting prior to running in any Club Race. Any member failing to pay their </w:t>
      </w:r>
      <w:r w:rsidR="001B79DE">
        <w:t>subscription by</w:t>
      </w:r>
      <w:r w:rsidR="0021522C">
        <w:t xml:space="preserve"> the Jubilee Race </w:t>
      </w:r>
      <w:r w:rsidR="001B79DE">
        <w:t>Day will</w:t>
      </w:r>
      <w:r w:rsidR="0021522C">
        <w:t xml:space="preserve"> have all rights and privileges suspended until the subscription is paid.</w:t>
      </w:r>
    </w:p>
    <w:p w:rsidR="0021522C" w:rsidRPr="00982378" w:rsidRDefault="0021522C" w:rsidP="0021522C">
      <w:pPr>
        <w:ind w:left="720" w:hanging="720"/>
        <w:rPr>
          <w:i/>
        </w:rPr>
      </w:pPr>
      <w:r>
        <w:t>9</w:t>
      </w:r>
      <w:r>
        <w:tab/>
      </w:r>
      <w:proofErr w:type="spellStart"/>
      <w:r w:rsidR="00982378" w:rsidRPr="00C177EE">
        <w:rPr>
          <w:rFonts w:ascii="Calibri" w:hAnsi="Calibri" w:cs="Arial"/>
          <w:color w:val="000000"/>
        </w:rPr>
        <w:t>Teviotdale</w:t>
      </w:r>
      <w:proofErr w:type="spellEnd"/>
      <w:r w:rsidR="00982378" w:rsidRPr="00C177EE">
        <w:rPr>
          <w:rFonts w:ascii="Calibri" w:hAnsi="Calibri" w:cs="Arial"/>
          <w:color w:val="000000"/>
        </w:rPr>
        <w:t xml:space="preserve"> Harriers is committed to embedding a culture of equality and diversity in our organisation and ensuring that all members  are treated fairly, without discrimination because of age, disability, gender reassignment, marriage or civil partnership, pregnancy and maternity, sex, religion or belief, or sexual orientation</w:t>
      </w:r>
      <w:r w:rsidR="00C177EE">
        <w:rPr>
          <w:rFonts w:ascii="Calibri" w:hAnsi="Calibri" w:cs="Arial"/>
          <w:i/>
          <w:color w:val="000000"/>
        </w:rPr>
        <w:t>.</w:t>
      </w:r>
    </w:p>
    <w:p w:rsidR="0021522C" w:rsidRDefault="0021522C" w:rsidP="0021522C">
      <w:pPr>
        <w:ind w:left="720" w:hanging="720"/>
      </w:pPr>
      <w:r>
        <w:t>10</w:t>
      </w:r>
      <w:r w:rsidR="005215AA">
        <w:tab/>
        <w:t>Second claim members will not be allowed to win the Club Championship.</w:t>
      </w:r>
    </w:p>
    <w:p w:rsidR="001B79DE" w:rsidRDefault="005215AA" w:rsidP="0021522C">
      <w:pPr>
        <w:ind w:left="720" w:hanging="720"/>
      </w:pPr>
      <w:r>
        <w:t>11</w:t>
      </w:r>
      <w:r>
        <w:tab/>
        <w:t>Any member intending to wi</w:t>
      </w:r>
      <w:r w:rsidR="001B79DE">
        <w:t>thdraw from the Club shall give written notice to the Secretary before the Annual General Meeting or they will be liable for another years’ subscription should the Committee deem it necessary.</w:t>
      </w:r>
    </w:p>
    <w:p w:rsidR="001B79DE" w:rsidRDefault="001B79DE" w:rsidP="0021522C">
      <w:pPr>
        <w:ind w:left="720" w:hanging="720"/>
      </w:pPr>
      <w:r>
        <w:t>12</w:t>
      </w:r>
      <w:r>
        <w:tab/>
        <w:t>Any member violating   the rules or guilty of any misconduct ,may be disciplined by the votes of the majority of the Committee ,and the disciplined member shall have the right to appeal to the General Meeting called not later than fourteen days from the date of being disciplined.</w:t>
      </w:r>
    </w:p>
    <w:p w:rsidR="001B79DE" w:rsidRDefault="001B79DE" w:rsidP="0021522C">
      <w:pPr>
        <w:ind w:left="720" w:hanging="720"/>
      </w:pPr>
      <w:r>
        <w:t>13</w:t>
      </w:r>
      <w:r>
        <w:tab/>
        <w:t>The colours shall be white vest with maroon chest-band.</w:t>
      </w:r>
    </w:p>
    <w:p w:rsidR="005215AA" w:rsidRDefault="001B79DE" w:rsidP="0021522C">
      <w:pPr>
        <w:ind w:left="720" w:hanging="720"/>
      </w:pPr>
      <w:r>
        <w:lastRenderedPageBreak/>
        <w:t>14</w:t>
      </w:r>
      <w:r>
        <w:tab/>
        <w:t xml:space="preserve">  Only those who are paid senior, junior, intermediate, youth or non-competing members shall be allowed to vote at the Annual General Meeting or other General Meetings called by the Committee.</w:t>
      </w:r>
    </w:p>
    <w:p w:rsidR="001B79DE" w:rsidRDefault="001B79DE" w:rsidP="0021522C">
      <w:pPr>
        <w:ind w:left="720" w:hanging="720"/>
      </w:pPr>
      <w:r>
        <w:t>15</w:t>
      </w:r>
      <w:r>
        <w:tab/>
      </w:r>
      <w:r w:rsidR="003E1079">
        <w:t xml:space="preserve">No alterations or additions to the Constitution shall be made, excepting at the Annual General Meeting or a General Meeting called for that purpose. Alterations and additions can only be made if supported by two- thirds of those present and voting at the </w:t>
      </w:r>
      <w:proofErr w:type="spellStart"/>
      <w:r w:rsidR="003E1079">
        <w:t>meeting.</w:t>
      </w:r>
      <w:r w:rsidR="00B85439">
        <w:t>Any</w:t>
      </w:r>
      <w:proofErr w:type="spellEnd"/>
      <w:r w:rsidR="00B85439">
        <w:t xml:space="preserve"> alterations or additions to the Constitution will require to be in the hands of the Honorary Secretary, in writing, to arrive not later than 21 days before the Annual General Meeting and will require to be advertised with the notice calling for the meeting.</w:t>
      </w:r>
    </w:p>
    <w:p w:rsidR="00AD67CF" w:rsidRPr="00DB122B" w:rsidRDefault="00AD67CF" w:rsidP="00AD67CF">
      <w:pPr>
        <w:rPr>
          <w:rFonts w:ascii="Calibri" w:hAnsi="Calibri" w:cs="Arial"/>
        </w:rPr>
      </w:pPr>
      <w:r>
        <w:rPr>
          <w:rFonts w:ascii="Calibri" w:hAnsi="Calibri" w:cs="Arial"/>
        </w:rPr>
        <w:t xml:space="preserve">16 </w:t>
      </w:r>
      <w:r w:rsidRPr="00DB122B">
        <w:rPr>
          <w:rFonts w:ascii="Calibri" w:hAnsi="Calibri" w:cs="Arial"/>
        </w:rPr>
        <w:t xml:space="preserve"> </w:t>
      </w:r>
      <w:r>
        <w:rPr>
          <w:rFonts w:ascii="Calibri" w:hAnsi="Calibri" w:cs="Arial"/>
        </w:rPr>
        <w:tab/>
      </w:r>
      <w:r w:rsidRPr="00DB122B">
        <w:rPr>
          <w:rFonts w:ascii="Calibri" w:hAnsi="Calibri" w:cs="Arial"/>
        </w:rPr>
        <w:t xml:space="preserve">All surplus income or profits are to be reinvested in the club. No surpluses or assets will be </w:t>
      </w:r>
      <w:r>
        <w:rPr>
          <w:rFonts w:ascii="Calibri" w:hAnsi="Calibri" w:cs="Arial"/>
        </w:rPr>
        <w:tab/>
      </w:r>
      <w:r w:rsidRPr="00DB122B">
        <w:rPr>
          <w:rFonts w:ascii="Calibri" w:hAnsi="Calibri" w:cs="Arial"/>
        </w:rPr>
        <w:t>distributed to members or third parties.</w:t>
      </w:r>
    </w:p>
    <w:p w:rsidR="00AD67CF" w:rsidRDefault="00AD67CF" w:rsidP="00AD67CF">
      <w:pPr>
        <w:rPr>
          <w:rFonts w:ascii="Calibri" w:hAnsi="Calibri" w:cs="Arial"/>
        </w:rPr>
      </w:pPr>
      <w:r>
        <w:rPr>
          <w:rFonts w:ascii="Calibri" w:hAnsi="Calibri" w:cs="Arial"/>
        </w:rPr>
        <w:t xml:space="preserve">17 </w:t>
      </w:r>
      <w:r w:rsidRPr="00DB122B">
        <w:rPr>
          <w:rFonts w:ascii="Calibri" w:hAnsi="Calibri" w:cs="Arial"/>
        </w:rPr>
        <w:t xml:space="preserve"> </w:t>
      </w:r>
      <w:r>
        <w:rPr>
          <w:rFonts w:ascii="Calibri" w:hAnsi="Calibri" w:cs="Arial"/>
        </w:rPr>
        <w:tab/>
      </w:r>
      <w:r w:rsidRPr="00DB122B">
        <w:rPr>
          <w:rFonts w:ascii="Calibri" w:hAnsi="Calibri" w:cs="Arial"/>
        </w:rPr>
        <w:t xml:space="preserve">Upon dissolution of the club any remaining assets shall be given or transferred to another </w:t>
      </w:r>
      <w:r>
        <w:rPr>
          <w:rFonts w:ascii="Calibri" w:hAnsi="Calibri" w:cs="Arial"/>
        </w:rPr>
        <w:tab/>
      </w:r>
      <w:r w:rsidRPr="00DB122B">
        <w:rPr>
          <w:rFonts w:ascii="Calibri" w:hAnsi="Calibri" w:cs="Arial"/>
        </w:rPr>
        <w:t xml:space="preserve">registered CASC, a registered charity or the sport’s governing body for use by them in </w:t>
      </w:r>
      <w:r>
        <w:rPr>
          <w:rFonts w:ascii="Calibri" w:hAnsi="Calibri" w:cs="Arial"/>
        </w:rPr>
        <w:tab/>
      </w:r>
      <w:r w:rsidRPr="00DB122B">
        <w:rPr>
          <w:rFonts w:ascii="Calibri" w:hAnsi="Calibri" w:cs="Arial"/>
        </w:rPr>
        <w:t>related community sports.</w:t>
      </w:r>
    </w:p>
    <w:p w:rsidR="00B85439" w:rsidRDefault="00B85439" w:rsidP="0021522C">
      <w:pPr>
        <w:ind w:left="720" w:hanging="720"/>
      </w:pPr>
    </w:p>
    <w:p w:rsidR="003E1079" w:rsidRDefault="003E1079" w:rsidP="0021522C">
      <w:pPr>
        <w:ind w:left="720" w:hanging="720"/>
      </w:pPr>
    </w:p>
    <w:sectPr w:rsidR="003E1079" w:rsidSect="00AF23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7606"/>
    <w:multiLevelType w:val="hybridMultilevel"/>
    <w:tmpl w:val="52888F5C"/>
    <w:lvl w:ilvl="0" w:tplc="C0D078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8F08DF"/>
    <w:multiLevelType w:val="hybridMultilevel"/>
    <w:tmpl w:val="B1EC2E78"/>
    <w:lvl w:ilvl="0" w:tplc="2C7A8A3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57EA"/>
    <w:rsid w:val="000710AB"/>
    <w:rsid w:val="000D483B"/>
    <w:rsid w:val="000D62B3"/>
    <w:rsid w:val="001742EB"/>
    <w:rsid w:val="001B79DE"/>
    <w:rsid w:val="0021522C"/>
    <w:rsid w:val="002275E9"/>
    <w:rsid w:val="002F6EDA"/>
    <w:rsid w:val="00392368"/>
    <w:rsid w:val="003C6C9B"/>
    <w:rsid w:val="003E1079"/>
    <w:rsid w:val="00507C34"/>
    <w:rsid w:val="00520260"/>
    <w:rsid w:val="005215AA"/>
    <w:rsid w:val="007C0AE1"/>
    <w:rsid w:val="00982378"/>
    <w:rsid w:val="00985AE9"/>
    <w:rsid w:val="00AD67CF"/>
    <w:rsid w:val="00AF23D9"/>
    <w:rsid w:val="00B85439"/>
    <w:rsid w:val="00C177EE"/>
    <w:rsid w:val="00C743F6"/>
    <w:rsid w:val="00CB1E77"/>
    <w:rsid w:val="00E557EA"/>
    <w:rsid w:val="00FD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Lockie</cp:lastModifiedBy>
  <cp:revision>2</cp:revision>
  <dcterms:created xsi:type="dcterms:W3CDTF">2016-09-03T08:54:00Z</dcterms:created>
  <dcterms:modified xsi:type="dcterms:W3CDTF">2016-09-03T08:54:00Z</dcterms:modified>
</cp:coreProperties>
</file>